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40812" w14:textId="454D52F5" w:rsidR="00A923F1" w:rsidRDefault="003560EA" w:rsidP="001C22E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Хабаровске </w:t>
      </w:r>
      <w:r w:rsidR="0072051C" w:rsidRPr="0072051C">
        <w:rPr>
          <w:rFonts w:ascii="Times New Roman" w:hAnsi="Times New Roman"/>
          <w:b/>
          <w:sz w:val="28"/>
          <w:szCs w:val="28"/>
        </w:rPr>
        <w:t xml:space="preserve">Александр </w:t>
      </w:r>
      <w:proofErr w:type="spellStart"/>
      <w:r w:rsidR="0072051C" w:rsidRPr="0072051C">
        <w:rPr>
          <w:rFonts w:ascii="Times New Roman" w:hAnsi="Times New Roman"/>
          <w:b/>
          <w:sz w:val="28"/>
          <w:szCs w:val="28"/>
        </w:rPr>
        <w:t>Гуцан</w:t>
      </w:r>
      <w:proofErr w:type="spellEnd"/>
      <w:r w:rsidR="0072051C" w:rsidRPr="0072051C">
        <w:rPr>
          <w:rFonts w:ascii="Times New Roman" w:hAnsi="Times New Roman"/>
          <w:b/>
          <w:sz w:val="28"/>
          <w:szCs w:val="28"/>
        </w:rPr>
        <w:t xml:space="preserve"> представил коллективу управления Генпрокуратуры Росси</w:t>
      </w:r>
      <w:r w:rsidR="0072051C">
        <w:rPr>
          <w:rFonts w:ascii="Times New Roman" w:hAnsi="Times New Roman"/>
          <w:b/>
          <w:sz w:val="28"/>
          <w:szCs w:val="28"/>
        </w:rPr>
        <w:t xml:space="preserve">и </w:t>
      </w:r>
      <w:r w:rsidR="0072051C" w:rsidRPr="0072051C">
        <w:rPr>
          <w:rFonts w:ascii="Times New Roman" w:hAnsi="Times New Roman"/>
          <w:b/>
          <w:sz w:val="28"/>
          <w:szCs w:val="28"/>
        </w:rPr>
        <w:t xml:space="preserve">по </w:t>
      </w:r>
      <w:r w:rsidR="0072051C">
        <w:rPr>
          <w:rFonts w:ascii="Times New Roman" w:hAnsi="Times New Roman"/>
          <w:b/>
          <w:sz w:val="28"/>
          <w:szCs w:val="28"/>
        </w:rPr>
        <w:t>Дальневосточному федеральному округу</w:t>
      </w:r>
      <w:r w:rsidR="0072051C" w:rsidRPr="0072051C">
        <w:rPr>
          <w:rFonts w:ascii="Times New Roman" w:hAnsi="Times New Roman"/>
          <w:b/>
          <w:sz w:val="28"/>
          <w:szCs w:val="28"/>
        </w:rPr>
        <w:t xml:space="preserve"> своего заместителя </w:t>
      </w:r>
      <w:r w:rsidR="0072051C">
        <w:rPr>
          <w:rFonts w:ascii="Times New Roman" w:hAnsi="Times New Roman"/>
          <w:b/>
          <w:sz w:val="28"/>
          <w:szCs w:val="28"/>
        </w:rPr>
        <w:t>Виктора</w:t>
      </w:r>
      <w:r w:rsidR="0072051C" w:rsidRPr="0072051C">
        <w:rPr>
          <w:rFonts w:ascii="Times New Roman" w:hAnsi="Times New Roman"/>
          <w:b/>
          <w:sz w:val="28"/>
          <w:szCs w:val="28"/>
        </w:rPr>
        <w:t xml:space="preserve"> </w:t>
      </w:r>
      <w:r w:rsidR="0072051C">
        <w:rPr>
          <w:rFonts w:ascii="Times New Roman" w:hAnsi="Times New Roman"/>
          <w:b/>
          <w:sz w:val="28"/>
          <w:szCs w:val="28"/>
        </w:rPr>
        <w:t>Мельника</w:t>
      </w:r>
    </w:p>
    <w:p w14:paraId="37F8AF28" w14:textId="77777777" w:rsidR="0072051C" w:rsidRDefault="0072051C" w:rsidP="001C22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3CCFF8A" w14:textId="61B1CB0C" w:rsidR="00C14012" w:rsidRDefault="005365F1" w:rsidP="001C22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</w:t>
      </w:r>
      <w:r w:rsidR="003560EA">
        <w:rPr>
          <w:rFonts w:ascii="Times New Roman" w:hAnsi="Times New Roman"/>
          <w:sz w:val="28"/>
          <w:szCs w:val="28"/>
        </w:rPr>
        <w:t>Генпрокурора России в Хабаровск</w:t>
      </w:r>
      <w:r>
        <w:rPr>
          <w:rFonts w:ascii="Times New Roman" w:hAnsi="Times New Roman"/>
          <w:sz w:val="28"/>
          <w:szCs w:val="28"/>
        </w:rPr>
        <w:t>е</w:t>
      </w:r>
      <w:r w:rsidR="003560EA">
        <w:rPr>
          <w:rFonts w:ascii="Times New Roman" w:hAnsi="Times New Roman"/>
          <w:sz w:val="28"/>
          <w:szCs w:val="28"/>
        </w:rPr>
        <w:t xml:space="preserve"> </w:t>
      </w:r>
      <w:r w:rsidR="00637F6B" w:rsidRPr="00637F6B">
        <w:rPr>
          <w:rFonts w:ascii="Times New Roman" w:hAnsi="Times New Roman"/>
          <w:sz w:val="28"/>
          <w:szCs w:val="28"/>
        </w:rPr>
        <w:t>началась</w:t>
      </w:r>
      <w:r w:rsidR="00B04773" w:rsidRPr="00B04773">
        <w:rPr>
          <w:rFonts w:ascii="Times New Roman" w:hAnsi="Times New Roman"/>
          <w:sz w:val="28"/>
          <w:szCs w:val="28"/>
        </w:rPr>
        <w:t xml:space="preserve"> с посещения мемориальн</w:t>
      </w:r>
      <w:r w:rsidR="00596950">
        <w:rPr>
          <w:rFonts w:ascii="Times New Roman" w:hAnsi="Times New Roman"/>
          <w:sz w:val="28"/>
          <w:szCs w:val="28"/>
        </w:rPr>
        <w:t xml:space="preserve">ого комплекса на площади Славы. Глава надзорного ведомства </w:t>
      </w:r>
      <w:r w:rsidR="00B04773" w:rsidRPr="00B04773">
        <w:rPr>
          <w:rFonts w:ascii="Times New Roman" w:hAnsi="Times New Roman"/>
          <w:sz w:val="28"/>
          <w:szCs w:val="28"/>
        </w:rPr>
        <w:t>возложил венок к Вечному огню у Памятной стены героям Великой Отечественной войны и почтил память воинов-дальневосточников, погибших в локальных войнах и военных конфликтах.</w:t>
      </w:r>
    </w:p>
    <w:p w14:paraId="29448334" w14:textId="77777777" w:rsidR="00781C2A" w:rsidRDefault="00781C2A" w:rsidP="001C22E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F683AB5" w14:textId="01B8CAB0" w:rsidR="007614A9" w:rsidRDefault="007614A9" w:rsidP="001C22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***</w:t>
      </w:r>
    </w:p>
    <w:p w14:paraId="299FD417" w14:textId="66FF1389" w:rsidR="004C7E64" w:rsidRDefault="006E03AA" w:rsidP="001C22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Ключевым событием</w:t>
      </w:r>
      <w:r w:rsidR="004C7E64">
        <w:rPr>
          <w:rFonts w:ascii="Times New Roman" w:hAnsi="Times New Roman"/>
          <w:sz w:val="28"/>
          <w:szCs w:val="28"/>
        </w:rPr>
        <w:t xml:space="preserve"> </w:t>
      </w:r>
      <w:r w:rsidR="0045692D">
        <w:rPr>
          <w:rFonts w:ascii="Times New Roman" w:hAnsi="Times New Roman"/>
          <w:sz w:val="28"/>
          <w:szCs w:val="28"/>
        </w:rPr>
        <w:t xml:space="preserve">рабочей </w:t>
      </w:r>
      <w:r w:rsidR="004C7E64">
        <w:rPr>
          <w:rFonts w:ascii="Times New Roman" w:hAnsi="Times New Roman"/>
          <w:sz w:val="28"/>
          <w:szCs w:val="28"/>
        </w:rPr>
        <w:t xml:space="preserve">поездки Александра </w:t>
      </w:r>
      <w:proofErr w:type="spellStart"/>
      <w:r w:rsidR="004C7E64">
        <w:rPr>
          <w:rFonts w:ascii="Times New Roman" w:hAnsi="Times New Roman"/>
          <w:sz w:val="28"/>
          <w:szCs w:val="28"/>
        </w:rPr>
        <w:t>Гуцана</w:t>
      </w:r>
      <w:proofErr w:type="spellEnd"/>
      <w:r w:rsidR="004C7E64">
        <w:rPr>
          <w:rFonts w:ascii="Times New Roman" w:hAnsi="Times New Roman"/>
          <w:sz w:val="28"/>
          <w:szCs w:val="28"/>
        </w:rPr>
        <w:t xml:space="preserve"> стало представление коллективу </w:t>
      </w:r>
      <w:r w:rsidR="004C7E64" w:rsidRPr="0072051C">
        <w:rPr>
          <w:rFonts w:ascii="Times New Roman" w:hAnsi="Times New Roman"/>
          <w:sz w:val="28"/>
          <w:szCs w:val="28"/>
        </w:rPr>
        <w:t xml:space="preserve">управления Генеральной прокуратуры Российской Федерации по </w:t>
      </w:r>
      <w:r w:rsidR="004C7E64">
        <w:rPr>
          <w:rFonts w:ascii="Times New Roman" w:hAnsi="Times New Roman"/>
          <w:sz w:val="28"/>
          <w:szCs w:val="28"/>
        </w:rPr>
        <w:t>Дальневосточному федеральному округу</w:t>
      </w:r>
      <w:r w:rsidR="004C7E64" w:rsidRPr="0072051C">
        <w:rPr>
          <w:rFonts w:ascii="Times New Roman" w:hAnsi="Times New Roman"/>
          <w:sz w:val="28"/>
          <w:szCs w:val="28"/>
        </w:rPr>
        <w:t xml:space="preserve">, руководителям подразделений Генпрокуратуры России, прокурорам входящих в округ субъектов Российской Федерации и приравненным к ним специализированным прокурорам своего заместителя </w:t>
      </w:r>
      <w:r w:rsidR="004C7E64">
        <w:rPr>
          <w:rFonts w:ascii="Times New Roman" w:hAnsi="Times New Roman"/>
          <w:sz w:val="28"/>
          <w:szCs w:val="28"/>
        </w:rPr>
        <w:t>Виктора Мельника</w:t>
      </w:r>
      <w:r w:rsidR="00906C63">
        <w:rPr>
          <w:rFonts w:ascii="Times New Roman" w:hAnsi="Times New Roman"/>
          <w:sz w:val="28"/>
          <w:szCs w:val="28"/>
        </w:rPr>
        <w:t>.</w:t>
      </w:r>
    </w:p>
    <w:p w14:paraId="010C8FF8" w14:textId="0320F79F" w:rsidR="00427BB7" w:rsidRDefault="002B0F78" w:rsidP="001C22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0F78">
        <w:rPr>
          <w:rFonts w:ascii="Times New Roman" w:hAnsi="Times New Roman"/>
          <w:sz w:val="28"/>
          <w:szCs w:val="28"/>
        </w:rPr>
        <w:t>Глава надзорного ведомства объявил Указ Президента Российской Федерации</w:t>
      </w:r>
      <w:r w:rsidR="004C7E64">
        <w:rPr>
          <w:rFonts w:ascii="Times New Roman" w:hAnsi="Times New Roman"/>
          <w:sz w:val="28"/>
          <w:szCs w:val="28"/>
        </w:rPr>
        <w:t xml:space="preserve">, которым </w:t>
      </w:r>
      <w:r w:rsidRPr="002B0F78">
        <w:rPr>
          <w:rFonts w:ascii="Times New Roman" w:hAnsi="Times New Roman"/>
          <w:sz w:val="28"/>
          <w:szCs w:val="28"/>
        </w:rPr>
        <w:t>Виктор</w:t>
      </w:r>
      <w:r w:rsidR="004C7E64">
        <w:rPr>
          <w:rFonts w:ascii="Times New Roman" w:hAnsi="Times New Roman"/>
          <w:sz w:val="28"/>
          <w:szCs w:val="28"/>
        </w:rPr>
        <w:t xml:space="preserve"> Мельник назначен</w:t>
      </w:r>
      <w:r w:rsidRPr="002B0F78">
        <w:rPr>
          <w:rFonts w:ascii="Times New Roman" w:hAnsi="Times New Roman"/>
          <w:sz w:val="28"/>
          <w:szCs w:val="28"/>
        </w:rPr>
        <w:t xml:space="preserve"> на должность заместителя Генерального прокурора Российской Федерации, обозначил вопросы, над которыми предстоит работать.</w:t>
      </w:r>
    </w:p>
    <w:p w14:paraId="76D4AA18" w14:textId="1C023944" w:rsidR="00F31EF3" w:rsidRDefault="0061562F" w:rsidP="001C22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Александр </w:t>
      </w:r>
      <w:proofErr w:type="spellStart"/>
      <w:r>
        <w:rPr>
          <w:rFonts w:ascii="Times New Roman" w:hAnsi="Times New Roman"/>
          <w:sz w:val="28"/>
          <w:szCs w:val="28"/>
        </w:rPr>
        <w:t>Гуцан</w:t>
      </w:r>
      <w:proofErr w:type="spellEnd"/>
      <w:r w:rsidR="00F31EF3">
        <w:rPr>
          <w:rFonts w:ascii="Times New Roman" w:hAnsi="Times New Roman"/>
          <w:sz w:val="28"/>
          <w:szCs w:val="28"/>
        </w:rPr>
        <w:t xml:space="preserve"> обратил внимание, что </w:t>
      </w:r>
      <w:r w:rsidR="00A70122" w:rsidRPr="00A70122">
        <w:rPr>
          <w:rFonts w:ascii="Times New Roman" w:hAnsi="Times New Roman"/>
          <w:sz w:val="28"/>
          <w:szCs w:val="28"/>
        </w:rPr>
        <w:t>Дальний Восток является уникальным макрорегионом, имеющим стратегическое значение для страны в силу своего географического положения и богатейших природных ресурсов.</w:t>
      </w:r>
    </w:p>
    <w:p w14:paraId="711DDCE4" w14:textId="4E362A7C" w:rsidR="00F31EF3" w:rsidRPr="00F31EF3" w:rsidRDefault="00F31EF3" w:rsidP="001C22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1EF3">
        <w:rPr>
          <w:rFonts w:ascii="Times New Roman" w:hAnsi="Times New Roman"/>
          <w:sz w:val="28"/>
          <w:szCs w:val="28"/>
        </w:rPr>
        <w:t xml:space="preserve">«Здесь живут замечательные люди – трудолюбивые, неравнодушные, требовательные и к себе, и к результатам деятельности органов власти, – подчеркнул </w:t>
      </w:r>
      <w:r w:rsidR="0061562F">
        <w:rPr>
          <w:rFonts w:ascii="Times New Roman" w:hAnsi="Times New Roman"/>
          <w:sz w:val="28"/>
          <w:szCs w:val="28"/>
        </w:rPr>
        <w:t>Генпрокурор России</w:t>
      </w:r>
      <w:r w:rsidRPr="00F31EF3">
        <w:rPr>
          <w:rFonts w:ascii="Times New Roman" w:hAnsi="Times New Roman"/>
          <w:sz w:val="28"/>
          <w:szCs w:val="28"/>
        </w:rPr>
        <w:t>. – Главой государства поставлены масштабные задачи по опережающему развитию Дальнего Востока, созданию комфортных условий для жизни людей, реализации крупных инвестиционных проектов, обеспечению транспортной доступности, сохранению экологии, защите прав коренных народов».</w:t>
      </w:r>
    </w:p>
    <w:p w14:paraId="7CECF296" w14:textId="65C2E9EE" w:rsidR="00416776" w:rsidRPr="00416776" w:rsidRDefault="00416776" w:rsidP="001C22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6776">
        <w:rPr>
          <w:rFonts w:ascii="Times New Roman" w:hAnsi="Times New Roman"/>
          <w:sz w:val="28"/>
          <w:szCs w:val="28"/>
        </w:rPr>
        <w:t xml:space="preserve">Отмечая профессиональный путь Виктора Мельника, который за четверть века </w:t>
      </w:r>
      <w:r w:rsidR="002F110F">
        <w:rPr>
          <w:rFonts w:ascii="Times New Roman" w:hAnsi="Times New Roman"/>
          <w:sz w:val="28"/>
          <w:szCs w:val="28"/>
        </w:rPr>
        <w:t>работы</w:t>
      </w:r>
      <w:r w:rsidRPr="00416776">
        <w:rPr>
          <w:rFonts w:ascii="Times New Roman" w:hAnsi="Times New Roman"/>
          <w:sz w:val="28"/>
          <w:szCs w:val="28"/>
        </w:rPr>
        <w:t xml:space="preserve"> в органах прокуратуры прошел путь от стажера до прокурора Санкт-Петербурга, Александр </w:t>
      </w:r>
      <w:proofErr w:type="spellStart"/>
      <w:r w:rsidRPr="00416776">
        <w:rPr>
          <w:rFonts w:ascii="Times New Roman" w:hAnsi="Times New Roman"/>
          <w:sz w:val="28"/>
          <w:szCs w:val="28"/>
        </w:rPr>
        <w:t>Гуцан</w:t>
      </w:r>
      <w:proofErr w:type="spellEnd"/>
      <w:r w:rsidRPr="00416776">
        <w:rPr>
          <w:rFonts w:ascii="Times New Roman" w:hAnsi="Times New Roman"/>
          <w:sz w:val="28"/>
          <w:szCs w:val="28"/>
        </w:rPr>
        <w:t xml:space="preserve"> выразил уверенность, что его опыт, знания и характер позволят успешно решать самые сложные надзорные задачи.</w:t>
      </w:r>
    </w:p>
    <w:p w14:paraId="18EDA4F4" w14:textId="41F5DF6F" w:rsidR="00D35BE3" w:rsidRDefault="00416776" w:rsidP="001C22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2F110F">
        <w:rPr>
          <w:rFonts w:ascii="Times New Roman" w:hAnsi="Times New Roman"/>
          <w:sz w:val="28"/>
          <w:szCs w:val="28"/>
        </w:rPr>
        <w:t>Генерального прокурора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D35BE3">
        <w:rPr>
          <w:rFonts w:ascii="Times New Roman" w:hAnsi="Times New Roman"/>
          <w:sz w:val="28"/>
          <w:szCs w:val="28"/>
        </w:rPr>
        <w:t>Виктор Мельник</w:t>
      </w:r>
      <w:r w:rsidR="00D35BE3" w:rsidRPr="00D35B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уже </w:t>
      </w:r>
      <w:r w:rsidR="00D35BE3" w:rsidRPr="00D35BE3">
        <w:rPr>
          <w:rFonts w:ascii="Times New Roman" w:hAnsi="Times New Roman"/>
          <w:sz w:val="28"/>
          <w:szCs w:val="28"/>
        </w:rPr>
        <w:t>приступил к выполнению своих должностных обязанностей.</w:t>
      </w:r>
    </w:p>
    <w:p w14:paraId="294AADD4" w14:textId="77777777" w:rsidR="00CC2E36" w:rsidRDefault="00CC2E36" w:rsidP="001C22E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D93D125" w14:textId="0B427DE3" w:rsidR="007C3091" w:rsidRDefault="00D35BE3" w:rsidP="001C22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***</w:t>
      </w:r>
    </w:p>
    <w:p w14:paraId="2E6DA43A" w14:textId="6BC6126B" w:rsidR="00AA1A48" w:rsidRDefault="002F110F" w:rsidP="001C22EF">
      <w:pPr>
        <w:spacing w:after="0" w:line="240" w:lineRule="auto"/>
        <w:ind w:firstLine="567"/>
        <w:jc w:val="both"/>
        <w:rPr>
          <w:rFonts w:ascii="Times New Roman" w:hAnsi="Times New Roman"/>
          <w:color w:val="0F1115"/>
          <w:sz w:val="28"/>
          <w:szCs w:val="28"/>
        </w:rPr>
      </w:pPr>
      <w:r>
        <w:rPr>
          <w:rFonts w:ascii="Times New Roman" w:hAnsi="Times New Roman"/>
          <w:color w:val="0F1115"/>
          <w:sz w:val="28"/>
          <w:szCs w:val="28"/>
        </w:rPr>
        <w:t>В Хабаровске</w:t>
      </w:r>
      <w:r w:rsidR="00B61DE3">
        <w:rPr>
          <w:rFonts w:ascii="Times New Roman" w:hAnsi="Times New Roman"/>
          <w:color w:val="0F1115"/>
          <w:sz w:val="28"/>
          <w:szCs w:val="28"/>
        </w:rPr>
        <w:t xml:space="preserve"> </w:t>
      </w:r>
      <w:r>
        <w:rPr>
          <w:rFonts w:ascii="Times New Roman" w:hAnsi="Times New Roman"/>
          <w:color w:val="0F1115"/>
          <w:sz w:val="28"/>
          <w:szCs w:val="28"/>
        </w:rPr>
        <w:t xml:space="preserve">глава надзорного ведомства </w:t>
      </w:r>
      <w:r w:rsidR="00906C63">
        <w:rPr>
          <w:rFonts w:ascii="Times New Roman" w:hAnsi="Times New Roman"/>
          <w:color w:val="0F1115"/>
          <w:sz w:val="28"/>
          <w:szCs w:val="28"/>
        </w:rPr>
        <w:t xml:space="preserve">также </w:t>
      </w:r>
      <w:r w:rsidR="00B61DE3">
        <w:rPr>
          <w:rFonts w:ascii="Times New Roman" w:hAnsi="Times New Roman"/>
          <w:color w:val="0F1115"/>
          <w:sz w:val="28"/>
          <w:szCs w:val="28"/>
        </w:rPr>
        <w:t xml:space="preserve">провел ряд </w:t>
      </w:r>
      <w:r>
        <w:rPr>
          <w:rFonts w:ascii="Times New Roman" w:hAnsi="Times New Roman"/>
          <w:color w:val="0F1115"/>
          <w:sz w:val="28"/>
          <w:szCs w:val="28"/>
        </w:rPr>
        <w:t xml:space="preserve">рабочих встреч. </w:t>
      </w:r>
      <w:r w:rsidR="00B61DE3">
        <w:rPr>
          <w:rFonts w:ascii="Times New Roman" w:hAnsi="Times New Roman"/>
          <w:color w:val="0F1115"/>
          <w:sz w:val="28"/>
          <w:szCs w:val="28"/>
        </w:rPr>
        <w:t xml:space="preserve">Обсудил </w:t>
      </w:r>
      <w:r w:rsidR="00AA1A48" w:rsidRPr="00AA1A48">
        <w:rPr>
          <w:rFonts w:ascii="Times New Roman" w:hAnsi="Times New Roman"/>
          <w:color w:val="0F1115"/>
          <w:sz w:val="28"/>
          <w:szCs w:val="28"/>
        </w:rPr>
        <w:t>актуальные вопросы региональной повестки с губернатором и прокурором края, Дальневосточным транспортным прокурором, ко</w:t>
      </w:r>
      <w:r>
        <w:rPr>
          <w:rFonts w:ascii="Times New Roman" w:hAnsi="Times New Roman"/>
          <w:color w:val="0F1115"/>
          <w:sz w:val="28"/>
          <w:szCs w:val="28"/>
        </w:rPr>
        <w:t xml:space="preserve">мандующим Тихоокеанским флотом и </w:t>
      </w:r>
      <w:r w:rsidR="00AA1A48" w:rsidRPr="00AA1A48">
        <w:rPr>
          <w:rFonts w:ascii="Times New Roman" w:hAnsi="Times New Roman"/>
          <w:color w:val="0F1115"/>
          <w:sz w:val="28"/>
          <w:szCs w:val="28"/>
        </w:rPr>
        <w:t>руководством ряда других ведомств.</w:t>
      </w:r>
    </w:p>
    <w:p w14:paraId="280C81C8" w14:textId="234BC409" w:rsidR="00BA060B" w:rsidRDefault="00344ED8" w:rsidP="001C22EF">
      <w:pPr>
        <w:pStyle w:val="ds-markdown-paragraph"/>
        <w:suppressAutoHyphens/>
        <w:spacing w:before="0" w:beforeAutospacing="0" w:after="0" w:afterAutospacing="0"/>
        <w:ind w:firstLine="567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Кроме того, в</w:t>
      </w:r>
      <w:r w:rsidR="00AD1C58">
        <w:rPr>
          <w:color w:val="0F1115"/>
          <w:sz w:val="28"/>
          <w:szCs w:val="28"/>
        </w:rPr>
        <w:t xml:space="preserve"> </w:t>
      </w:r>
      <w:r>
        <w:rPr>
          <w:color w:val="0F1115"/>
          <w:sz w:val="28"/>
          <w:szCs w:val="28"/>
        </w:rPr>
        <w:t>рамках</w:t>
      </w:r>
      <w:r w:rsidR="00AD1C58">
        <w:rPr>
          <w:color w:val="0F1115"/>
          <w:sz w:val="28"/>
          <w:szCs w:val="28"/>
        </w:rPr>
        <w:t xml:space="preserve"> визита </w:t>
      </w:r>
      <w:r w:rsidR="00FA598F">
        <w:rPr>
          <w:color w:val="0F1115"/>
          <w:sz w:val="28"/>
          <w:szCs w:val="28"/>
        </w:rPr>
        <w:t xml:space="preserve">Александр </w:t>
      </w:r>
      <w:proofErr w:type="spellStart"/>
      <w:r w:rsidR="00FA598F">
        <w:rPr>
          <w:color w:val="0F1115"/>
          <w:sz w:val="28"/>
          <w:szCs w:val="28"/>
        </w:rPr>
        <w:t>Гуцан</w:t>
      </w:r>
      <w:proofErr w:type="spellEnd"/>
      <w:r w:rsidR="00864984">
        <w:rPr>
          <w:color w:val="0F1115"/>
          <w:sz w:val="28"/>
          <w:szCs w:val="28"/>
        </w:rPr>
        <w:t xml:space="preserve"> </w:t>
      </w:r>
      <w:r w:rsidR="00AD1C58">
        <w:rPr>
          <w:color w:val="0F1115"/>
          <w:sz w:val="28"/>
          <w:szCs w:val="28"/>
        </w:rPr>
        <w:t>посетил</w:t>
      </w:r>
      <w:r w:rsidR="00E4736F" w:rsidRPr="00DB02B6">
        <w:rPr>
          <w:color w:val="0F1115"/>
          <w:sz w:val="28"/>
          <w:szCs w:val="28"/>
        </w:rPr>
        <w:t xml:space="preserve"> филиал Государственного фонда поддержки участников специальной военной операции «Защитники Отечества». </w:t>
      </w:r>
      <w:r w:rsidR="006E03AA">
        <w:rPr>
          <w:color w:val="0F1115"/>
          <w:sz w:val="28"/>
          <w:szCs w:val="28"/>
        </w:rPr>
        <w:t>Генпрокурор России</w:t>
      </w:r>
      <w:r w:rsidR="00E4736F" w:rsidRPr="00DB02B6">
        <w:rPr>
          <w:color w:val="0F1115"/>
          <w:sz w:val="28"/>
          <w:szCs w:val="28"/>
        </w:rPr>
        <w:t xml:space="preserve"> </w:t>
      </w:r>
      <w:r w:rsidR="00AD1C58">
        <w:rPr>
          <w:color w:val="0F1115"/>
          <w:sz w:val="28"/>
          <w:szCs w:val="28"/>
        </w:rPr>
        <w:t xml:space="preserve">ознакомился с </w:t>
      </w:r>
      <w:r w:rsidR="003751B6">
        <w:rPr>
          <w:color w:val="0F1115"/>
          <w:sz w:val="28"/>
          <w:szCs w:val="28"/>
        </w:rPr>
        <w:t xml:space="preserve">достигнутыми результатами </w:t>
      </w:r>
      <w:r w:rsidR="00AD1C58">
        <w:rPr>
          <w:color w:val="0F1115"/>
          <w:sz w:val="28"/>
          <w:szCs w:val="28"/>
        </w:rPr>
        <w:t>работ</w:t>
      </w:r>
      <w:r w:rsidR="003751B6">
        <w:rPr>
          <w:color w:val="0F1115"/>
          <w:sz w:val="28"/>
          <w:szCs w:val="28"/>
        </w:rPr>
        <w:t>ы</w:t>
      </w:r>
      <w:r w:rsidR="00AD1C58">
        <w:rPr>
          <w:color w:val="0F1115"/>
          <w:sz w:val="28"/>
          <w:szCs w:val="28"/>
        </w:rPr>
        <w:t xml:space="preserve"> </w:t>
      </w:r>
      <w:r w:rsidR="00CC42A7">
        <w:rPr>
          <w:color w:val="0F1115"/>
          <w:sz w:val="28"/>
          <w:szCs w:val="28"/>
        </w:rPr>
        <w:t>филиала</w:t>
      </w:r>
      <w:r w:rsidR="00AD1C58">
        <w:rPr>
          <w:color w:val="0F1115"/>
          <w:sz w:val="28"/>
          <w:szCs w:val="28"/>
        </w:rPr>
        <w:t xml:space="preserve">, </w:t>
      </w:r>
      <w:r w:rsidR="00BA060B">
        <w:rPr>
          <w:color w:val="0F1115"/>
          <w:sz w:val="28"/>
          <w:szCs w:val="28"/>
        </w:rPr>
        <w:t xml:space="preserve">обсудил </w:t>
      </w:r>
      <w:r w:rsidR="00AD1C58">
        <w:rPr>
          <w:color w:val="0F1115"/>
          <w:sz w:val="28"/>
          <w:szCs w:val="28"/>
        </w:rPr>
        <w:t xml:space="preserve">с </w:t>
      </w:r>
      <w:r w:rsidR="00906C63">
        <w:rPr>
          <w:color w:val="0F1115"/>
          <w:sz w:val="28"/>
          <w:szCs w:val="28"/>
        </w:rPr>
        <w:t xml:space="preserve">его </w:t>
      </w:r>
      <w:r w:rsidR="00AD1C58">
        <w:rPr>
          <w:color w:val="0F1115"/>
          <w:sz w:val="28"/>
          <w:szCs w:val="28"/>
        </w:rPr>
        <w:t xml:space="preserve">руководством ключевые </w:t>
      </w:r>
      <w:r w:rsidR="00AA1A48">
        <w:rPr>
          <w:color w:val="0F1115"/>
          <w:sz w:val="28"/>
          <w:szCs w:val="28"/>
        </w:rPr>
        <w:t>направления</w:t>
      </w:r>
      <w:r w:rsidR="00AD1C58">
        <w:rPr>
          <w:color w:val="0F1115"/>
          <w:sz w:val="28"/>
          <w:szCs w:val="28"/>
        </w:rPr>
        <w:t xml:space="preserve"> </w:t>
      </w:r>
      <w:r w:rsidR="00864984">
        <w:rPr>
          <w:color w:val="0F1115"/>
          <w:sz w:val="28"/>
          <w:szCs w:val="28"/>
        </w:rPr>
        <w:t>деятельност</w:t>
      </w:r>
      <w:r w:rsidR="00AA1A48">
        <w:rPr>
          <w:color w:val="0F1115"/>
          <w:sz w:val="28"/>
          <w:szCs w:val="28"/>
        </w:rPr>
        <w:t>и</w:t>
      </w:r>
      <w:r w:rsidR="00864984">
        <w:rPr>
          <w:color w:val="0F1115"/>
          <w:sz w:val="28"/>
          <w:szCs w:val="28"/>
        </w:rPr>
        <w:t>.</w:t>
      </w:r>
      <w:r w:rsidR="00BA060B">
        <w:rPr>
          <w:color w:val="0F1115"/>
          <w:sz w:val="28"/>
          <w:szCs w:val="28"/>
        </w:rPr>
        <w:t xml:space="preserve"> Глава надзорного ведомства особо подчеркнул, что обеспечение гарантированных государством мер поддержки </w:t>
      </w:r>
      <w:r w:rsidR="006C18A6">
        <w:rPr>
          <w:color w:val="0F1115"/>
          <w:sz w:val="28"/>
          <w:szCs w:val="28"/>
        </w:rPr>
        <w:t>военнослужащих</w:t>
      </w:r>
      <w:bookmarkStart w:id="0" w:name="_GoBack"/>
      <w:bookmarkEnd w:id="0"/>
      <w:r w:rsidR="00BA060B">
        <w:rPr>
          <w:color w:val="0F1115"/>
          <w:sz w:val="28"/>
          <w:szCs w:val="28"/>
        </w:rPr>
        <w:t xml:space="preserve"> и их семей является </w:t>
      </w:r>
      <w:r w:rsidR="00F965B8">
        <w:rPr>
          <w:color w:val="0F1115"/>
          <w:sz w:val="28"/>
          <w:szCs w:val="28"/>
        </w:rPr>
        <w:t>первостепенной</w:t>
      </w:r>
      <w:r w:rsidR="00BA060B">
        <w:rPr>
          <w:color w:val="0F1115"/>
          <w:sz w:val="28"/>
          <w:szCs w:val="28"/>
        </w:rPr>
        <w:t xml:space="preserve"> задачей.</w:t>
      </w:r>
    </w:p>
    <w:sectPr w:rsidR="00BA060B" w:rsidSect="00AB3CC3">
      <w:pgSz w:w="11906" w:h="16838"/>
      <w:pgMar w:top="284" w:right="566" w:bottom="568" w:left="1276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Noto Sans">
    <w:altName w:val="Bahnschrift Light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 Serif"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⚡️" style="width:1.5pt;height:1.5pt;visibility:visible;mso-wrap-style:square" o:bullet="t">
        <v:imagedata r:id="rId1" o:title="⚡️"/>
      </v:shape>
    </w:pict>
  </w:numPicBullet>
  <w:abstractNum w:abstractNumId="0" w15:restartNumberingAfterBreak="0">
    <w:nsid w:val="0D4122A4"/>
    <w:multiLevelType w:val="hybridMultilevel"/>
    <w:tmpl w:val="6D3AAF9A"/>
    <w:lvl w:ilvl="0" w:tplc="2A1246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D283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A8B5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26D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AA97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AE70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B28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2AE8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4C25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B08"/>
    <w:rsid w:val="0000492C"/>
    <w:rsid w:val="00014EA1"/>
    <w:rsid w:val="00036F43"/>
    <w:rsid w:val="000436F9"/>
    <w:rsid w:val="00057717"/>
    <w:rsid w:val="000627A7"/>
    <w:rsid w:val="00063397"/>
    <w:rsid w:val="000634C6"/>
    <w:rsid w:val="00070E44"/>
    <w:rsid w:val="0008098D"/>
    <w:rsid w:val="00087F0D"/>
    <w:rsid w:val="000A70F7"/>
    <w:rsid w:val="000B4902"/>
    <w:rsid w:val="000B593B"/>
    <w:rsid w:val="000C1055"/>
    <w:rsid w:val="000C1A8F"/>
    <w:rsid w:val="000C3E79"/>
    <w:rsid w:val="000D5F8F"/>
    <w:rsid w:val="000D6629"/>
    <w:rsid w:val="000F34C7"/>
    <w:rsid w:val="0010186C"/>
    <w:rsid w:val="00104A6F"/>
    <w:rsid w:val="00112087"/>
    <w:rsid w:val="00114255"/>
    <w:rsid w:val="001170E4"/>
    <w:rsid w:val="00146BB3"/>
    <w:rsid w:val="00174CA1"/>
    <w:rsid w:val="00185135"/>
    <w:rsid w:val="00186554"/>
    <w:rsid w:val="001B7D4B"/>
    <w:rsid w:val="001C0F8D"/>
    <w:rsid w:val="001C22EF"/>
    <w:rsid w:val="001C5375"/>
    <w:rsid w:val="001C6EAA"/>
    <w:rsid w:val="001C774E"/>
    <w:rsid w:val="001D129F"/>
    <w:rsid w:val="001D1987"/>
    <w:rsid w:val="001F255F"/>
    <w:rsid w:val="001F6327"/>
    <w:rsid w:val="002137D9"/>
    <w:rsid w:val="00260E18"/>
    <w:rsid w:val="0027421B"/>
    <w:rsid w:val="00281B2A"/>
    <w:rsid w:val="00282A3A"/>
    <w:rsid w:val="00295267"/>
    <w:rsid w:val="002A7524"/>
    <w:rsid w:val="002B0CAC"/>
    <w:rsid w:val="002B0F78"/>
    <w:rsid w:val="002D0D4E"/>
    <w:rsid w:val="002D18B4"/>
    <w:rsid w:val="002D5E44"/>
    <w:rsid w:val="002E3FA6"/>
    <w:rsid w:val="002F06E9"/>
    <w:rsid w:val="002F110F"/>
    <w:rsid w:val="002F4537"/>
    <w:rsid w:val="00301592"/>
    <w:rsid w:val="00302B08"/>
    <w:rsid w:val="00307C2D"/>
    <w:rsid w:val="00314C43"/>
    <w:rsid w:val="00344ED8"/>
    <w:rsid w:val="003464E4"/>
    <w:rsid w:val="003560EA"/>
    <w:rsid w:val="00360EE0"/>
    <w:rsid w:val="00362BC5"/>
    <w:rsid w:val="00371169"/>
    <w:rsid w:val="003751B6"/>
    <w:rsid w:val="00376642"/>
    <w:rsid w:val="003800BB"/>
    <w:rsid w:val="00381BB6"/>
    <w:rsid w:val="0038680B"/>
    <w:rsid w:val="00393805"/>
    <w:rsid w:val="0039516F"/>
    <w:rsid w:val="003974F8"/>
    <w:rsid w:val="003A05EE"/>
    <w:rsid w:val="003C0A5C"/>
    <w:rsid w:val="003C3500"/>
    <w:rsid w:val="003C49E1"/>
    <w:rsid w:val="003D3D10"/>
    <w:rsid w:val="003D48C5"/>
    <w:rsid w:val="003E5E5B"/>
    <w:rsid w:val="003E693F"/>
    <w:rsid w:val="00415336"/>
    <w:rsid w:val="00416776"/>
    <w:rsid w:val="00427BB7"/>
    <w:rsid w:val="0043421F"/>
    <w:rsid w:val="004379D6"/>
    <w:rsid w:val="00442C95"/>
    <w:rsid w:val="00455F44"/>
    <w:rsid w:val="0045692D"/>
    <w:rsid w:val="00486C81"/>
    <w:rsid w:val="00490D95"/>
    <w:rsid w:val="00493C41"/>
    <w:rsid w:val="00494266"/>
    <w:rsid w:val="00496B3C"/>
    <w:rsid w:val="004A2A89"/>
    <w:rsid w:val="004A3BC6"/>
    <w:rsid w:val="004A7DFC"/>
    <w:rsid w:val="004C7E64"/>
    <w:rsid w:val="004D2ADE"/>
    <w:rsid w:val="004E3022"/>
    <w:rsid w:val="004E6715"/>
    <w:rsid w:val="00500FB9"/>
    <w:rsid w:val="0050275C"/>
    <w:rsid w:val="00507D9B"/>
    <w:rsid w:val="00510C5C"/>
    <w:rsid w:val="00520945"/>
    <w:rsid w:val="00524861"/>
    <w:rsid w:val="005353C0"/>
    <w:rsid w:val="005365F1"/>
    <w:rsid w:val="00584730"/>
    <w:rsid w:val="005877DD"/>
    <w:rsid w:val="00593D86"/>
    <w:rsid w:val="00596950"/>
    <w:rsid w:val="005A3E73"/>
    <w:rsid w:val="005A43E8"/>
    <w:rsid w:val="005B1785"/>
    <w:rsid w:val="005C0BE3"/>
    <w:rsid w:val="005C4115"/>
    <w:rsid w:val="005C59B5"/>
    <w:rsid w:val="005D1656"/>
    <w:rsid w:val="005F3426"/>
    <w:rsid w:val="005F6AEB"/>
    <w:rsid w:val="00601616"/>
    <w:rsid w:val="006109C5"/>
    <w:rsid w:val="00614C97"/>
    <w:rsid w:val="0061562F"/>
    <w:rsid w:val="00630C46"/>
    <w:rsid w:val="00637F6B"/>
    <w:rsid w:val="00640F4C"/>
    <w:rsid w:val="00660FB9"/>
    <w:rsid w:val="00671EB4"/>
    <w:rsid w:val="0067750E"/>
    <w:rsid w:val="00680BB4"/>
    <w:rsid w:val="00691410"/>
    <w:rsid w:val="006B6FA0"/>
    <w:rsid w:val="006C18A6"/>
    <w:rsid w:val="006C2663"/>
    <w:rsid w:val="006C5FD9"/>
    <w:rsid w:val="006D0770"/>
    <w:rsid w:val="006D2484"/>
    <w:rsid w:val="006D46A3"/>
    <w:rsid w:val="006E0221"/>
    <w:rsid w:val="006E03AA"/>
    <w:rsid w:val="006E3FD4"/>
    <w:rsid w:val="006F597A"/>
    <w:rsid w:val="0072051C"/>
    <w:rsid w:val="0072329C"/>
    <w:rsid w:val="0072357B"/>
    <w:rsid w:val="00753C01"/>
    <w:rsid w:val="007614A9"/>
    <w:rsid w:val="00761F56"/>
    <w:rsid w:val="00777CB5"/>
    <w:rsid w:val="00781737"/>
    <w:rsid w:val="00781C2A"/>
    <w:rsid w:val="007915B5"/>
    <w:rsid w:val="007976B1"/>
    <w:rsid w:val="007A25BA"/>
    <w:rsid w:val="007A45CC"/>
    <w:rsid w:val="007A5A98"/>
    <w:rsid w:val="007B2738"/>
    <w:rsid w:val="007C3091"/>
    <w:rsid w:val="007C3753"/>
    <w:rsid w:val="007C7E64"/>
    <w:rsid w:val="007E1723"/>
    <w:rsid w:val="007E3B32"/>
    <w:rsid w:val="007E62AE"/>
    <w:rsid w:val="007F29F7"/>
    <w:rsid w:val="007F4149"/>
    <w:rsid w:val="007F61D3"/>
    <w:rsid w:val="007F7DCB"/>
    <w:rsid w:val="00812071"/>
    <w:rsid w:val="00816263"/>
    <w:rsid w:val="00825776"/>
    <w:rsid w:val="00831F7F"/>
    <w:rsid w:val="00832049"/>
    <w:rsid w:val="00834F48"/>
    <w:rsid w:val="008370AC"/>
    <w:rsid w:val="00837483"/>
    <w:rsid w:val="008408DD"/>
    <w:rsid w:val="0085766A"/>
    <w:rsid w:val="00860E89"/>
    <w:rsid w:val="0086278F"/>
    <w:rsid w:val="00864984"/>
    <w:rsid w:val="008679D8"/>
    <w:rsid w:val="008725D8"/>
    <w:rsid w:val="008770FA"/>
    <w:rsid w:val="008B19E7"/>
    <w:rsid w:val="008B1BA1"/>
    <w:rsid w:val="008B7AE2"/>
    <w:rsid w:val="009053AD"/>
    <w:rsid w:val="00906C63"/>
    <w:rsid w:val="00910EDB"/>
    <w:rsid w:val="009165DC"/>
    <w:rsid w:val="00957BCA"/>
    <w:rsid w:val="00996949"/>
    <w:rsid w:val="009A037D"/>
    <w:rsid w:val="009A565B"/>
    <w:rsid w:val="009D3CEC"/>
    <w:rsid w:val="00A01FB0"/>
    <w:rsid w:val="00A025F4"/>
    <w:rsid w:val="00A02C6E"/>
    <w:rsid w:val="00A04357"/>
    <w:rsid w:val="00A165C1"/>
    <w:rsid w:val="00A243D7"/>
    <w:rsid w:val="00A4305F"/>
    <w:rsid w:val="00A5047C"/>
    <w:rsid w:val="00A54717"/>
    <w:rsid w:val="00A55CDA"/>
    <w:rsid w:val="00A56F2D"/>
    <w:rsid w:val="00A5733F"/>
    <w:rsid w:val="00A60F80"/>
    <w:rsid w:val="00A70122"/>
    <w:rsid w:val="00A80F4C"/>
    <w:rsid w:val="00A9220F"/>
    <w:rsid w:val="00A923F1"/>
    <w:rsid w:val="00A96D5E"/>
    <w:rsid w:val="00AA033E"/>
    <w:rsid w:val="00AA1A48"/>
    <w:rsid w:val="00AA47EA"/>
    <w:rsid w:val="00AB3CC3"/>
    <w:rsid w:val="00AB4385"/>
    <w:rsid w:val="00AC0391"/>
    <w:rsid w:val="00AD1C58"/>
    <w:rsid w:val="00AF04F0"/>
    <w:rsid w:val="00AF711D"/>
    <w:rsid w:val="00B04773"/>
    <w:rsid w:val="00B13D83"/>
    <w:rsid w:val="00B14354"/>
    <w:rsid w:val="00B317EB"/>
    <w:rsid w:val="00B61DE3"/>
    <w:rsid w:val="00B721F2"/>
    <w:rsid w:val="00B72C60"/>
    <w:rsid w:val="00B76278"/>
    <w:rsid w:val="00B7793D"/>
    <w:rsid w:val="00B803EF"/>
    <w:rsid w:val="00B83A82"/>
    <w:rsid w:val="00B849B1"/>
    <w:rsid w:val="00B93157"/>
    <w:rsid w:val="00BA060B"/>
    <w:rsid w:val="00BA3F9E"/>
    <w:rsid w:val="00BA4AEB"/>
    <w:rsid w:val="00BE485E"/>
    <w:rsid w:val="00BF064B"/>
    <w:rsid w:val="00C14012"/>
    <w:rsid w:val="00C2304E"/>
    <w:rsid w:val="00C4485E"/>
    <w:rsid w:val="00C522FD"/>
    <w:rsid w:val="00C64596"/>
    <w:rsid w:val="00C767F4"/>
    <w:rsid w:val="00C91DFC"/>
    <w:rsid w:val="00C92C96"/>
    <w:rsid w:val="00CA069D"/>
    <w:rsid w:val="00CC2E36"/>
    <w:rsid w:val="00CC42A7"/>
    <w:rsid w:val="00CC5432"/>
    <w:rsid w:val="00CD34B9"/>
    <w:rsid w:val="00CD41CA"/>
    <w:rsid w:val="00CE0340"/>
    <w:rsid w:val="00CF3237"/>
    <w:rsid w:val="00D011AA"/>
    <w:rsid w:val="00D2363B"/>
    <w:rsid w:val="00D25042"/>
    <w:rsid w:val="00D35BE3"/>
    <w:rsid w:val="00D47507"/>
    <w:rsid w:val="00D50432"/>
    <w:rsid w:val="00D560BB"/>
    <w:rsid w:val="00D65324"/>
    <w:rsid w:val="00D82020"/>
    <w:rsid w:val="00DB02B6"/>
    <w:rsid w:val="00DB5E59"/>
    <w:rsid w:val="00DC1076"/>
    <w:rsid w:val="00DC2B8A"/>
    <w:rsid w:val="00DC719B"/>
    <w:rsid w:val="00DE6F51"/>
    <w:rsid w:val="00E0775D"/>
    <w:rsid w:val="00E07C52"/>
    <w:rsid w:val="00E17193"/>
    <w:rsid w:val="00E27597"/>
    <w:rsid w:val="00E30111"/>
    <w:rsid w:val="00E43E50"/>
    <w:rsid w:val="00E4736F"/>
    <w:rsid w:val="00E473F7"/>
    <w:rsid w:val="00E51956"/>
    <w:rsid w:val="00E66A44"/>
    <w:rsid w:val="00E70FE6"/>
    <w:rsid w:val="00E96255"/>
    <w:rsid w:val="00E9728E"/>
    <w:rsid w:val="00EA2053"/>
    <w:rsid w:val="00EB2F37"/>
    <w:rsid w:val="00EB48A4"/>
    <w:rsid w:val="00ED4D9F"/>
    <w:rsid w:val="00ED53B2"/>
    <w:rsid w:val="00EE4EA0"/>
    <w:rsid w:val="00EF2CB7"/>
    <w:rsid w:val="00F0613B"/>
    <w:rsid w:val="00F31EF3"/>
    <w:rsid w:val="00F355E7"/>
    <w:rsid w:val="00F40784"/>
    <w:rsid w:val="00F419A9"/>
    <w:rsid w:val="00F42C89"/>
    <w:rsid w:val="00F5399C"/>
    <w:rsid w:val="00F54134"/>
    <w:rsid w:val="00F62AC3"/>
    <w:rsid w:val="00F92DDC"/>
    <w:rsid w:val="00F95247"/>
    <w:rsid w:val="00F965B8"/>
    <w:rsid w:val="00FA598F"/>
    <w:rsid w:val="00FA69A3"/>
    <w:rsid w:val="00FB079C"/>
    <w:rsid w:val="00FB593E"/>
    <w:rsid w:val="00FD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0852C"/>
  <w15:docId w15:val="{6557E4C3-D367-4A58-B4D2-39F04042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E91AB5"/>
    <w:pPr>
      <w:spacing w:after="160" w:line="264" w:lineRule="auto"/>
    </w:pPr>
  </w:style>
  <w:style w:type="paragraph" w:styleId="10">
    <w:name w:val="heading 1"/>
    <w:next w:val="a"/>
    <w:link w:val="11"/>
    <w:uiPriority w:val="9"/>
    <w:qFormat/>
    <w:rsid w:val="00E91AB5"/>
    <w:pPr>
      <w:spacing w:before="120" w:after="120" w:line="264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E91AB5"/>
    <w:pPr>
      <w:spacing w:before="120" w:after="120" w:line="264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E91AB5"/>
    <w:pPr>
      <w:spacing w:before="120" w:after="120" w:line="264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E91AB5"/>
    <w:pPr>
      <w:spacing w:before="120" w:after="120" w:line="264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E91AB5"/>
    <w:pPr>
      <w:spacing w:before="120" w:after="120" w:line="264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E91AB5"/>
  </w:style>
  <w:style w:type="character" w:customStyle="1" w:styleId="21">
    <w:name w:val="Оглавление 2 Знак"/>
    <w:link w:val="22"/>
    <w:qFormat/>
    <w:rsid w:val="00E91AB5"/>
    <w:rPr>
      <w:rFonts w:ascii="XO Thames" w:hAnsi="XO Thames"/>
      <w:sz w:val="28"/>
    </w:rPr>
  </w:style>
  <w:style w:type="character" w:customStyle="1" w:styleId="41">
    <w:name w:val="Оглавление 4 Знак"/>
    <w:link w:val="42"/>
    <w:qFormat/>
    <w:rsid w:val="00E91AB5"/>
    <w:rPr>
      <w:rFonts w:ascii="XO Thames" w:hAnsi="XO Thames"/>
      <w:sz w:val="28"/>
    </w:rPr>
  </w:style>
  <w:style w:type="character" w:customStyle="1" w:styleId="6">
    <w:name w:val="Оглавление 6 Знак"/>
    <w:link w:val="60"/>
    <w:qFormat/>
    <w:rsid w:val="00E91AB5"/>
    <w:rPr>
      <w:rFonts w:ascii="XO Thames" w:hAnsi="XO Thames"/>
      <w:sz w:val="28"/>
    </w:rPr>
  </w:style>
  <w:style w:type="character" w:customStyle="1" w:styleId="7">
    <w:name w:val="Оглавление 7 Знак"/>
    <w:link w:val="70"/>
    <w:qFormat/>
    <w:rsid w:val="00E91AB5"/>
    <w:rPr>
      <w:rFonts w:ascii="XO Thames" w:hAnsi="XO Thames"/>
      <w:sz w:val="28"/>
    </w:rPr>
  </w:style>
  <w:style w:type="character" w:customStyle="1" w:styleId="Endnote">
    <w:name w:val="Endnote"/>
    <w:link w:val="Endnote1"/>
    <w:qFormat/>
    <w:rsid w:val="00E91AB5"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sid w:val="00E91AB5"/>
    <w:rPr>
      <w:rFonts w:ascii="XO Thames" w:hAnsi="XO Thames"/>
      <w:b/>
      <w:sz w:val="26"/>
    </w:rPr>
  </w:style>
  <w:style w:type="character" w:customStyle="1" w:styleId="31">
    <w:name w:val="Оглавление 3 Знак"/>
    <w:link w:val="32"/>
    <w:qFormat/>
    <w:rsid w:val="00E91AB5"/>
    <w:rPr>
      <w:rFonts w:ascii="XO Thames" w:hAnsi="XO Thames"/>
      <w:sz w:val="28"/>
    </w:rPr>
  </w:style>
  <w:style w:type="character" w:customStyle="1" w:styleId="50">
    <w:name w:val="Заголовок 5 Знак"/>
    <w:link w:val="5"/>
    <w:qFormat/>
    <w:rsid w:val="00E91AB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qFormat/>
    <w:rsid w:val="00E91AB5"/>
    <w:rPr>
      <w:rFonts w:ascii="XO Thames" w:hAnsi="XO Thames"/>
      <w:b/>
      <w:sz w:val="32"/>
    </w:rPr>
  </w:style>
  <w:style w:type="character" w:styleId="a3">
    <w:name w:val="Hyperlink"/>
    <w:link w:val="12"/>
    <w:rsid w:val="00E91AB5"/>
    <w:rPr>
      <w:color w:val="0000FF"/>
      <w:u w:val="single"/>
    </w:rPr>
  </w:style>
  <w:style w:type="character" w:customStyle="1" w:styleId="Footnote">
    <w:name w:val="Footnote"/>
    <w:link w:val="Footnote1"/>
    <w:qFormat/>
    <w:rsid w:val="00E91AB5"/>
    <w:rPr>
      <w:rFonts w:ascii="XO Thames" w:hAnsi="XO Thames"/>
      <w:sz w:val="22"/>
    </w:rPr>
  </w:style>
  <w:style w:type="character" w:customStyle="1" w:styleId="13">
    <w:name w:val="Оглавление 1 Знак"/>
    <w:link w:val="14"/>
    <w:qFormat/>
    <w:rsid w:val="00E91AB5"/>
    <w:rPr>
      <w:rFonts w:ascii="XO Thames" w:hAnsi="XO Thames"/>
      <w:b/>
      <w:sz w:val="28"/>
    </w:rPr>
  </w:style>
  <w:style w:type="character" w:customStyle="1" w:styleId="HeaderandFooter">
    <w:name w:val="Header and Footer"/>
    <w:qFormat/>
    <w:rsid w:val="00E91AB5"/>
    <w:rPr>
      <w:rFonts w:ascii="XO Thames" w:hAnsi="XO Thames"/>
      <w:sz w:val="28"/>
    </w:rPr>
  </w:style>
  <w:style w:type="character" w:customStyle="1" w:styleId="9">
    <w:name w:val="Оглавление 9 Знак"/>
    <w:link w:val="90"/>
    <w:qFormat/>
    <w:rsid w:val="00E91AB5"/>
    <w:rPr>
      <w:rFonts w:ascii="XO Thames" w:hAnsi="XO Thames"/>
      <w:sz w:val="28"/>
    </w:rPr>
  </w:style>
  <w:style w:type="character" w:customStyle="1" w:styleId="8">
    <w:name w:val="Оглавление 8 Знак"/>
    <w:link w:val="80"/>
    <w:qFormat/>
    <w:rsid w:val="00E91AB5"/>
    <w:rPr>
      <w:rFonts w:ascii="XO Thames" w:hAnsi="XO Thames"/>
      <w:sz w:val="28"/>
    </w:rPr>
  </w:style>
  <w:style w:type="character" w:customStyle="1" w:styleId="51">
    <w:name w:val="Оглавление 5 Знак"/>
    <w:link w:val="52"/>
    <w:qFormat/>
    <w:rsid w:val="00E91AB5"/>
    <w:rPr>
      <w:rFonts w:ascii="XO Thames" w:hAnsi="XO Thames"/>
      <w:sz w:val="28"/>
    </w:rPr>
  </w:style>
  <w:style w:type="character" w:customStyle="1" w:styleId="a4">
    <w:name w:val="Подзаголовок Знак"/>
    <w:link w:val="a5"/>
    <w:qFormat/>
    <w:rsid w:val="00E91AB5"/>
    <w:rPr>
      <w:rFonts w:ascii="XO Thames" w:hAnsi="XO Thames"/>
      <w:i/>
      <w:sz w:val="24"/>
    </w:rPr>
  </w:style>
  <w:style w:type="character" w:customStyle="1" w:styleId="a6">
    <w:name w:val="Заголовок Знак"/>
    <w:link w:val="a7"/>
    <w:qFormat/>
    <w:rsid w:val="00E91AB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sid w:val="00E91AB5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sid w:val="00E91AB5"/>
    <w:rPr>
      <w:rFonts w:ascii="XO Thames" w:hAnsi="XO Thames"/>
      <w:b/>
      <w:sz w:val="28"/>
    </w:rPr>
  </w:style>
  <w:style w:type="paragraph" w:styleId="a7">
    <w:name w:val="Title"/>
    <w:next w:val="a8"/>
    <w:link w:val="a6"/>
    <w:uiPriority w:val="10"/>
    <w:qFormat/>
    <w:rsid w:val="00E91AB5"/>
    <w:pPr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paragraph" w:styleId="a8">
    <w:name w:val="Body Text"/>
    <w:basedOn w:val="a"/>
    <w:rsid w:val="00C767F4"/>
    <w:pPr>
      <w:spacing w:after="140" w:line="276" w:lineRule="auto"/>
    </w:pPr>
  </w:style>
  <w:style w:type="paragraph" w:styleId="a9">
    <w:name w:val="List"/>
    <w:basedOn w:val="a8"/>
    <w:rsid w:val="00C767F4"/>
    <w:rPr>
      <w:rFonts w:ascii="Calibri" w:hAnsi="Calibri" w:cs="Noto Sans"/>
    </w:rPr>
  </w:style>
  <w:style w:type="paragraph" w:styleId="aa">
    <w:name w:val="caption"/>
    <w:basedOn w:val="a"/>
    <w:qFormat/>
    <w:rsid w:val="00C767F4"/>
    <w:pPr>
      <w:suppressLineNumbers/>
      <w:spacing w:before="120" w:after="120"/>
    </w:pPr>
    <w:rPr>
      <w:rFonts w:ascii="Calibri" w:hAnsi="Calibri" w:cs="Noto Sans"/>
      <w:i/>
      <w:iCs/>
      <w:sz w:val="24"/>
      <w:szCs w:val="24"/>
    </w:rPr>
  </w:style>
  <w:style w:type="paragraph" w:styleId="ab">
    <w:name w:val="index heading"/>
    <w:basedOn w:val="a"/>
    <w:qFormat/>
    <w:rsid w:val="00C767F4"/>
    <w:pPr>
      <w:suppressLineNumbers/>
    </w:pPr>
    <w:rPr>
      <w:rFonts w:ascii="Calibri" w:hAnsi="Calibri" w:cs="Noto Sans"/>
    </w:rPr>
  </w:style>
  <w:style w:type="paragraph" w:styleId="22">
    <w:name w:val="toc 2"/>
    <w:next w:val="a"/>
    <w:link w:val="21"/>
    <w:uiPriority w:val="39"/>
    <w:rsid w:val="00E91AB5"/>
    <w:pPr>
      <w:spacing w:after="160" w:line="264" w:lineRule="auto"/>
      <w:ind w:left="200"/>
    </w:pPr>
    <w:rPr>
      <w:rFonts w:ascii="XO Thames" w:hAnsi="XO Thames"/>
      <w:sz w:val="28"/>
    </w:rPr>
  </w:style>
  <w:style w:type="paragraph" w:styleId="42">
    <w:name w:val="toc 4"/>
    <w:next w:val="a"/>
    <w:link w:val="41"/>
    <w:uiPriority w:val="39"/>
    <w:rsid w:val="00E91AB5"/>
    <w:pPr>
      <w:spacing w:after="160" w:line="264" w:lineRule="auto"/>
      <w:ind w:left="600"/>
    </w:pPr>
    <w:rPr>
      <w:rFonts w:ascii="XO Thames" w:hAnsi="XO Thames"/>
      <w:sz w:val="28"/>
    </w:rPr>
  </w:style>
  <w:style w:type="paragraph" w:styleId="60">
    <w:name w:val="toc 6"/>
    <w:next w:val="a"/>
    <w:link w:val="6"/>
    <w:uiPriority w:val="39"/>
    <w:rsid w:val="00E91AB5"/>
    <w:pPr>
      <w:spacing w:after="160" w:line="264" w:lineRule="auto"/>
      <w:ind w:left="1000"/>
    </w:pPr>
    <w:rPr>
      <w:rFonts w:ascii="XO Thames" w:hAnsi="XO Thames"/>
      <w:sz w:val="28"/>
    </w:rPr>
  </w:style>
  <w:style w:type="paragraph" w:styleId="70">
    <w:name w:val="toc 7"/>
    <w:next w:val="a"/>
    <w:link w:val="7"/>
    <w:uiPriority w:val="39"/>
    <w:rsid w:val="00E91AB5"/>
    <w:pPr>
      <w:spacing w:after="160" w:line="264" w:lineRule="auto"/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rsid w:val="00E91AB5"/>
    <w:pPr>
      <w:spacing w:after="160" w:line="264" w:lineRule="auto"/>
      <w:ind w:firstLine="851"/>
      <w:jc w:val="both"/>
    </w:pPr>
    <w:rPr>
      <w:rFonts w:ascii="XO Thames" w:hAnsi="XO Thames"/>
    </w:rPr>
  </w:style>
  <w:style w:type="paragraph" w:styleId="32">
    <w:name w:val="toc 3"/>
    <w:next w:val="a"/>
    <w:link w:val="31"/>
    <w:uiPriority w:val="39"/>
    <w:rsid w:val="00E91AB5"/>
    <w:pPr>
      <w:spacing w:after="160" w:line="264" w:lineRule="auto"/>
      <w:ind w:left="400"/>
    </w:pPr>
    <w:rPr>
      <w:rFonts w:ascii="XO Thames" w:hAnsi="XO Thames"/>
      <w:sz w:val="28"/>
    </w:rPr>
  </w:style>
  <w:style w:type="paragraph" w:customStyle="1" w:styleId="12">
    <w:name w:val="Гиперссылка1"/>
    <w:link w:val="a3"/>
    <w:qFormat/>
    <w:rsid w:val="00E91AB5"/>
    <w:pPr>
      <w:spacing w:after="160" w:line="264" w:lineRule="auto"/>
    </w:pPr>
    <w:rPr>
      <w:rFonts w:ascii="Calibri" w:hAnsi="Calibri"/>
      <w:color w:val="0000FF"/>
      <w:u w:val="single"/>
    </w:rPr>
  </w:style>
  <w:style w:type="paragraph" w:customStyle="1" w:styleId="Footnote1">
    <w:name w:val="Footnote1"/>
    <w:link w:val="Footnote"/>
    <w:qFormat/>
    <w:rsid w:val="00E91AB5"/>
    <w:pPr>
      <w:spacing w:after="160" w:line="264" w:lineRule="auto"/>
      <w:ind w:firstLine="851"/>
      <w:jc w:val="both"/>
    </w:pPr>
    <w:rPr>
      <w:rFonts w:ascii="XO Thames" w:hAnsi="XO Thames"/>
    </w:rPr>
  </w:style>
  <w:style w:type="paragraph" w:styleId="14">
    <w:name w:val="toc 1"/>
    <w:next w:val="a"/>
    <w:link w:val="13"/>
    <w:uiPriority w:val="39"/>
    <w:rsid w:val="00E91AB5"/>
    <w:pPr>
      <w:spacing w:after="160" w:line="264" w:lineRule="auto"/>
    </w:pPr>
    <w:rPr>
      <w:rFonts w:ascii="XO Thames" w:hAnsi="XO Thames"/>
      <w:b/>
      <w:sz w:val="28"/>
    </w:rPr>
  </w:style>
  <w:style w:type="paragraph" w:customStyle="1" w:styleId="ac">
    <w:name w:val="Колонтитул"/>
    <w:qFormat/>
    <w:rsid w:val="00E91AB5"/>
    <w:pPr>
      <w:spacing w:after="160"/>
      <w:jc w:val="both"/>
    </w:pPr>
    <w:rPr>
      <w:rFonts w:ascii="XO Thames" w:hAnsi="XO Thames"/>
      <w:sz w:val="28"/>
    </w:rPr>
  </w:style>
  <w:style w:type="paragraph" w:customStyle="1" w:styleId="15">
    <w:name w:val="Основной шрифт абзаца1"/>
    <w:qFormat/>
    <w:rsid w:val="00E91AB5"/>
    <w:pPr>
      <w:spacing w:after="160" w:line="264" w:lineRule="auto"/>
    </w:pPr>
  </w:style>
  <w:style w:type="paragraph" w:styleId="90">
    <w:name w:val="toc 9"/>
    <w:next w:val="a"/>
    <w:link w:val="9"/>
    <w:uiPriority w:val="39"/>
    <w:rsid w:val="00E91AB5"/>
    <w:pPr>
      <w:spacing w:after="160" w:line="264" w:lineRule="auto"/>
      <w:ind w:left="1600"/>
    </w:pPr>
    <w:rPr>
      <w:rFonts w:ascii="XO Thames" w:hAnsi="XO Thames"/>
      <w:sz w:val="28"/>
    </w:rPr>
  </w:style>
  <w:style w:type="paragraph" w:styleId="80">
    <w:name w:val="toc 8"/>
    <w:next w:val="a"/>
    <w:link w:val="8"/>
    <w:uiPriority w:val="39"/>
    <w:rsid w:val="00E91AB5"/>
    <w:pPr>
      <w:spacing w:after="160" w:line="264" w:lineRule="auto"/>
      <w:ind w:left="1400"/>
    </w:pPr>
    <w:rPr>
      <w:rFonts w:ascii="XO Thames" w:hAnsi="XO Thames"/>
      <w:sz w:val="28"/>
    </w:rPr>
  </w:style>
  <w:style w:type="paragraph" w:styleId="52">
    <w:name w:val="toc 5"/>
    <w:next w:val="a"/>
    <w:link w:val="51"/>
    <w:uiPriority w:val="39"/>
    <w:rsid w:val="00E91AB5"/>
    <w:pPr>
      <w:spacing w:after="160" w:line="264" w:lineRule="auto"/>
      <w:ind w:left="800"/>
    </w:pPr>
    <w:rPr>
      <w:rFonts w:ascii="XO Thames" w:hAnsi="XO Thames"/>
      <w:sz w:val="28"/>
    </w:rPr>
  </w:style>
  <w:style w:type="paragraph" w:styleId="a5">
    <w:name w:val="Subtitle"/>
    <w:next w:val="a"/>
    <w:link w:val="a4"/>
    <w:uiPriority w:val="11"/>
    <w:qFormat/>
    <w:rsid w:val="00E91AB5"/>
    <w:pPr>
      <w:spacing w:after="160" w:line="264" w:lineRule="auto"/>
      <w:jc w:val="both"/>
    </w:pPr>
    <w:rPr>
      <w:rFonts w:ascii="XO Thames" w:hAnsi="XO Thames"/>
      <w:i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5D1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D1656"/>
    <w:rPr>
      <w:rFonts w:ascii="Segoe UI" w:hAnsi="Segoe UI" w:cs="Segoe UI"/>
      <w:sz w:val="18"/>
      <w:szCs w:val="18"/>
    </w:rPr>
  </w:style>
  <w:style w:type="paragraph" w:styleId="af">
    <w:name w:val="Normal (Web)"/>
    <w:aliases w:val="Обычный (Web),Обычный (Web) Знак Знак Знак,Обычный (веб) Знак Знак1,Обычный (веб) Знак1 Знак Знак,Обычный (Web) Знак1 Знак Знак,Обычный (веб) Знак Знак Знак Знак,Обычный (Web)1"/>
    <w:basedOn w:val="a"/>
    <w:link w:val="af0"/>
    <w:unhideWhenUsed/>
    <w:qFormat/>
    <w:rsid w:val="003800B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fontstyle01">
    <w:name w:val="fontstyle01"/>
    <w:basedOn w:val="a0"/>
    <w:rsid w:val="003800B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0">
    <w:name w:val="Обычный (веб) Знак"/>
    <w:aliases w:val="Обычный (Web) Знак,Обычный (Web) Знак Знак Знак Знак,Обычный (веб) Знак Знак1 Знак,Обычный (веб) Знак1 Знак Знак Знак,Обычный (Web) Знак1 Знак Знак Знак,Обычный (веб) Знак Знак Знак Знак Знак,Обычный (Web)1 Знак"/>
    <w:basedOn w:val="1"/>
    <w:link w:val="af"/>
    <w:rsid w:val="00112087"/>
    <w:rPr>
      <w:rFonts w:ascii="Times New Roman" w:hAnsi="Times New Roman"/>
      <w:color w:val="auto"/>
      <w:sz w:val="24"/>
      <w:szCs w:val="24"/>
    </w:rPr>
  </w:style>
  <w:style w:type="paragraph" w:customStyle="1" w:styleId="c0caf0d1f2f0">
    <w:name w:val="Аc0)Кcaрf0Сd1тf2рf0"/>
    <w:basedOn w:val="a"/>
    <w:uiPriority w:val="99"/>
    <w:rsid w:val="005353C0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Liberation Serif" w:hAnsi="Liberation Serif" w:cs="Arial"/>
      <w:color w:val="auto"/>
      <w:kern w:val="1"/>
      <w:sz w:val="28"/>
      <w:szCs w:val="24"/>
      <w:lang w:eastAsia="zh-CN" w:bidi="hi-IN"/>
    </w:rPr>
  </w:style>
  <w:style w:type="paragraph" w:customStyle="1" w:styleId="Standard">
    <w:name w:val="Standard"/>
    <w:rsid w:val="00B14354"/>
    <w:pPr>
      <w:widowControl w:val="0"/>
      <w:autoSpaceDN w:val="0"/>
      <w:spacing w:after="160" w:line="264" w:lineRule="auto"/>
      <w:textAlignment w:val="baseline"/>
    </w:pPr>
    <w:rPr>
      <w:rFonts w:ascii="Calibri" w:eastAsia="Calibri" w:hAnsi="Calibri" w:cs="Calibri"/>
      <w:kern w:val="3"/>
      <w:szCs w:val="22"/>
      <w:lang w:eastAsia="zh-CN" w:bidi="hi-IN"/>
    </w:rPr>
  </w:style>
  <w:style w:type="paragraph" w:styleId="HTML">
    <w:name w:val="HTML Preformatted"/>
    <w:basedOn w:val="a"/>
    <w:link w:val="HTML0"/>
    <w:rsid w:val="005B17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Calibri" w:hAnsi="Courier New" w:cs="Courier New"/>
      <w:color w:val="auto"/>
      <w:sz w:val="20"/>
    </w:rPr>
  </w:style>
  <w:style w:type="character" w:customStyle="1" w:styleId="HTML0">
    <w:name w:val="Стандартный HTML Знак"/>
    <w:basedOn w:val="a0"/>
    <w:link w:val="HTML"/>
    <w:rsid w:val="005B1785"/>
    <w:rPr>
      <w:rFonts w:ascii="Courier New" w:eastAsia="Calibri" w:hAnsi="Courier New" w:cs="Courier New"/>
      <w:color w:val="auto"/>
      <w:sz w:val="20"/>
    </w:rPr>
  </w:style>
  <w:style w:type="paragraph" w:styleId="af1">
    <w:name w:val="List Paragraph"/>
    <w:basedOn w:val="a"/>
    <w:uiPriority w:val="34"/>
    <w:qFormat/>
    <w:rsid w:val="00FD3B33"/>
    <w:pPr>
      <w:suppressAutoHyphens w:val="0"/>
      <w:spacing w:after="200" w:line="276" w:lineRule="auto"/>
      <w:ind w:left="720"/>
      <w:contextualSpacing/>
    </w:pPr>
    <w:rPr>
      <w:rFonts w:eastAsiaTheme="minorEastAsia" w:cstheme="minorBidi"/>
      <w:color w:val="auto"/>
      <w:szCs w:val="22"/>
    </w:rPr>
  </w:style>
  <w:style w:type="paragraph" w:customStyle="1" w:styleId="ConsNonformat">
    <w:name w:val="ConsNonformat"/>
    <w:link w:val="ConsNonformat0"/>
    <w:qFormat/>
    <w:rsid w:val="0010186C"/>
    <w:pPr>
      <w:widowControl w:val="0"/>
      <w:suppressAutoHyphens w:val="0"/>
      <w:autoSpaceDE w:val="0"/>
      <w:autoSpaceDN w:val="0"/>
    </w:pPr>
    <w:rPr>
      <w:rFonts w:ascii="Courier New" w:hAnsi="Courier New" w:cs="Courier New"/>
      <w:color w:val="auto"/>
      <w:sz w:val="20"/>
    </w:rPr>
  </w:style>
  <w:style w:type="character" w:customStyle="1" w:styleId="ConsNonformat0">
    <w:name w:val="ConsNonformat Знак"/>
    <w:link w:val="ConsNonformat"/>
    <w:locked/>
    <w:rsid w:val="0010186C"/>
    <w:rPr>
      <w:rFonts w:ascii="Courier New" w:hAnsi="Courier New" w:cs="Courier New"/>
      <w:color w:val="auto"/>
      <w:sz w:val="20"/>
    </w:rPr>
  </w:style>
  <w:style w:type="paragraph" w:customStyle="1" w:styleId="ConsPlusNormal">
    <w:name w:val="ConsPlusNormal"/>
    <w:rsid w:val="00DE6F51"/>
    <w:pPr>
      <w:suppressAutoHyphens w:val="0"/>
      <w:autoSpaceDE w:val="0"/>
      <w:autoSpaceDN w:val="0"/>
      <w:adjustRightInd w:val="0"/>
    </w:pPr>
    <w:rPr>
      <w:rFonts w:ascii="Times New Roman" w:hAnsi="Times New Roman"/>
      <w:color w:val="auto"/>
      <w:sz w:val="28"/>
      <w:szCs w:val="28"/>
    </w:rPr>
  </w:style>
  <w:style w:type="character" w:customStyle="1" w:styleId="s1mrcssattr">
    <w:name w:val="s1_mr_css_attr"/>
    <w:basedOn w:val="a0"/>
    <w:rsid w:val="00A243D7"/>
  </w:style>
  <w:style w:type="paragraph" w:customStyle="1" w:styleId="rtejustify">
    <w:name w:val="rtejustify"/>
    <w:basedOn w:val="a"/>
    <w:qFormat/>
    <w:rsid w:val="00AA033E"/>
    <w:pPr>
      <w:spacing w:before="120" w:after="120" w:line="240" w:lineRule="auto"/>
      <w:jc w:val="both"/>
    </w:pPr>
    <w:rPr>
      <w:rFonts w:ascii="Times New Roman" w:eastAsia="NSimSun" w:hAnsi="Times New Roman" w:cs="Arial"/>
      <w:sz w:val="24"/>
      <w:lang w:eastAsia="zh-CN" w:bidi="hi-IN"/>
    </w:rPr>
  </w:style>
  <w:style w:type="paragraph" w:customStyle="1" w:styleId="p1mrcssattr">
    <w:name w:val="p1_mr_css_attr"/>
    <w:basedOn w:val="a"/>
    <w:rsid w:val="00393805"/>
    <w:pPr>
      <w:suppressAutoHyphens w:val="0"/>
      <w:spacing w:beforeAutospacing="1" w:after="0" w:afterAutospacing="1" w:line="240" w:lineRule="auto"/>
    </w:pPr>
    <w:rPr>
      <w:rFonts w:ascii="Times New Roman" w:hAnsi="Times New Roman"/>
      <w:sz w:val="24"/>
    </w:rPr>
  </w:style>
  <w:style w:type="paragraph" w:customStyle="1" w:styleId="ds-markdown-paragraph">
    <w:name w:val="ds-markdown-paragraph"/>
    <w:basedOn w:val="a"/>
    <w:rsid w:val="00DB02B6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1636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294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672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3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2026-03-26T07:00:00Z</cp:lastPrinted>
  <dcterms:created xsi:type="dcterms:W3CDTF">2026-03-25T12:02:00Z</dcterms:created>
  <dcterms:modified xsi:type="dcterms:W3CDTF">2026-03-27T04:15:00Z</dcterms:modified>
  <dc:language>ru-RU</dc:language>
</cp:coreProperties>
</file>